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A" w:rsidRPr="00816C23" w:rsidRDefault="00865A5A" w:rsidP="00865A5A">
      <w:pPr>
        <w:jc w:val="center"/>
        <w:rPr>
          <w:b/>
          <w:sz w:val="28"/>
          <w:szCs w:val="28"/>
        </w:rPr>
      </w:pPr>
      <w:r w:rsidRPr="00816C23">
        <w:rPr>
          <w:b/>
          <w:sz w:val="28"/>
          <w:szCs w:val="28"/>
        </w:rPr>
        <w:t>Форма</w:t>
      </w:r>
    </w:p>
    <w:p w:rsidR="00865A5A" w:rsidRPr="00816C23" w:rsidRDefault="00865A5A" w:rsidP="00865A5A">
      <w:pPr>
        <w:jc w:val="center"/>
        <w:rPr>
          <w:b/>
          <w:sz w:val="28"/>
          <w:szCs w:val="28"/>
        </w:rPr>
      </w:pPr>
    </w:p>
    <w:p w:rsidR="00865A5A" w:rsidRPr="00816C23" w:rsidRDefault="00865A5A" w:rsidP="00865A5A">
      <w:pPr>
        <w:jc w:val="center"/>
        <w:rPr>
          <w:sz w:val="28"/>
          <w:szCs w:val="28"/>
        </w:rPr>
      </w:pPr>
      <w:r w:rsidRPr="00816C23">
        <w:rPr>
          <w:sz w:val="28"/>
          <w:szCs w:val="28"/>
        </w:rPr>
        <w:t xml:space="preserve">Заявка </w:t>
      </w:r>
    </w:p>
    <w:p w:rsidR="00865A5A" w:rsidRPr="00816C23" w:rsidRDefault="00865A5A" w:rsidP="00865A5A">
      <w:pPr>
        <w:jc w:val="center"/>
        <w:rPr>
          <w:sz w:val="28"/>
          <w:szCs w:val="28"/>
        </w:rPr>
      </w:pPr>
      <w:r w:rsidRPr="00816C23">
        <w:rPr>
          <w:sz w:val="28"/>
          <w:szCs w:val="28"/>
        </w:rPr>
        <w:t>на технологическое присоединение</w:t>
      </w:r>
    </w:p>
    <w:p w:rsidR="00865A5A" w:rsidRPr="00816C23" w:rsidRDefault="00865A5A" w:rsidP="00865A5A">
      <w:pPr>
        <w:pStyle w:val="2"/>
        <w:spacing w:line="240" w:lineRule="auto"/>
        <w:ind w:firstLine="720"/>
        <w:jc w:val="center"/>
        <w:rPr>
          <w:sz w:val="28"/>
          <w:szCs w:val="28"/>
        </w:rPr>
      </w:pPr>
    </w:p>
    <w:p w:rsidR="00865A5A" w:rsidRPr="00816C23" w:rsidRDefault="00865A5A" w:rsidP="00865A5A">
      <w:pPr>
        <w:rPr>
          <w:sz w:val="28"/>
          <w:szCs w:val="28"/>
        </w:rPr>
      </w:pPr>
    </w:p>
    <w:p w:rsidR="00865A5A" w:rsidRPr="00816C23" w:rsidRDefault="00865A5A" w:rsidP="00865A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23">
        <w:rPr>
          <w:sz w:val="28"/>
          <w:szCs w:val="28"/>
        </w:rPr>
        <w:t xml:space="preserve">Прошу Вас выдать технические условия на технологическое присоединение__________________________________________________ к </w:t>
      </w:r>
      <w:r>
        <w:rPr>
          <w:sz w:val="28"/>
          <w:szCs w:val="28"/>
        </w:rPr>
        <w:t xml:space="preserve">электрическим </w:t>
      </w:r>
      <w:r w:rsidRPr="00816C23">
        <w:rPr>
          <w:sz w:val="28"/>
          <w:szCs w:val="28"/>
        </w:rPr>
        <w:t>сетям ООО «Газпром энерго». При этом направляю Вам заявку на технологическое присоединение.</w:t>
      </w:r>
    </w:p>
    <w:p w:rsidR="00865A5A" w:rsidRDefault="00865A5A" w:rsidP="001F315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65A5A" w:rsidRPr="007A1FD6" w:rsidRDefault="00865A5A" w:rsidP="00865A5A">
      <w:pPr>
        <w:autoSpaceDE w:val="0"/>
        <w:autoSpaceDN w:val="0"/>
        <w:adjustRightInd w:val="0"/>
        <w:jc w:val="both"/>
        <w:rPr>
          <w:i/>
          <w:color w:val="365F91" w:themeColor="accent1" w:themeShade="BF"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816C23">
        <w:rPr>
          <w:i/>
          <w:sz w:val="28"/>
          <w:szCs w:val="28"/>
        </w:rPr>
        <w:t>еречень, указываемый в заявке, направляемой заявителем – физическим лицом, в целях технологического присоединения энергопринимающих устройств, максимальная мощность котор</w:t>
      </w:r>
      <w:r w:rsidR="002029E1">
        <w:rPr>
          <w:i/>
          <w:sz w:val="28"/>
          <w:szCs w:val="28"/>
        </w:rPr>
        <w:t>ых</w:t>
      </w:r>
      <w:r w:rsidRPr="00816C23">
        <w:rPr>
          <w:i/>
          <w:sz w:val="28"/>
          <w:szCs w:val="28"/>
        </w:rPr>
        <w:t xml:space="preserve"> составляет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>
        <w:rPr>
          <w:i/>
          <w:sz w:val="28"/>
          <w:szCs w:val="28"/>
        </w:rPr>
        <w:t xml:space="preserve"> </w:t>
      </w:r>
      <w:r w:rsidRPr="007A1FD6">
        <w:rPr>
          <w:i/>
          <w:color w:val="365F91" w:themeColor="accent1" w:themeShade="BF"/>
          <w:sz w:val="28"/>
          <w:szCs w:val="28"/>
        </w:rPr>
        <w:t>(п. 14 и 10 Правил технологического присоединения энергопринимающих устройств потребителей</w:t>
      </w:r>
      <w:proofErr w:type="gramEnd"/>
      <w:r w:rsidRPr="007A1FD6">
        <w:rPr>
          <w:i/>
          <w:color w:val="365F91" w:themeColor="accent1" w:themeShade="BF"/>
          <w:sz w:val="28"/>
          <w:szCs w:val="28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 2004 № 861)</w:t>
      </w:r>
    </w:p>
    <w:p w:rsidR="00865A5A" w:rsidRPr="00816C23" w:rsidRDefault="00865A5A" w:rsidP="00865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81"/>
        <w:gridCol w:w="3094"/>
        <w:gridCol w:w="5379"/>
      </w:tblGrid>
      <w:tr w:rsidR="00865A5A" w:rsidRPr="00816C23" w:rsidTr="002D7AC6">
        <w:tc>
          <w:tcPr>
            <w:tcW w:w="567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  <w:gridSpan w:val="2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Фамилия, имя,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Федерации:</w:t>
            </w:r>
          </w:p>
        </w:tc>
        <w:tc>
          <w:tcPr>
            <w:tcW w:w="5379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5A5A" w:rsidRPr="00816C23" w:rsidTr="002D7AC6">
        <w:tc>
          <w:tcPr>
            <w:tcW w:w="567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  <w:gridSpan w:val="2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организации:</w:t>
            </w:r>
          </w:p>
        </w:tc>
        <w:tc>
          <w:tcPr>
            <w:tcW w:w="5379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5A5A" w:rsidRPr="00816C23" w:rsidTr="002D7AC6">
        <w:tc>
          <w:tcPr>
            <w:tcW w:w="567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  <w:gridSpan w:val="2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Место жительства заявителя:</w:t>
            </w:r>
          </w:p>
        </w:tc>
        <w:tc>
          <w:tcPr>
            <w:tcW w:w="5379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5A5A" w:rsidRPr="00816C23" w:rsidTr="002D7AC6">
        <w:tc>
          <w:tcPr>
            <w:tcW w:w="567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  <w:gridSpan w:val="2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Максимальная мощность энергопринимающих устройств заявителя:</w:t>
            </w:r>
          </w:p>
        </w:tc>
        <w:tc>
          <w:tcPr>
            <w:tcW w:w="5379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5A5A" w:rsidRPr="00816C23" w:rsidTr="002D7AC6">
        <w:tc>
          <w:tcPr>
            <w:tcW w:w="567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  <w:gridSpan w:val="2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Сроки проектирования и поэтапного введения в эксплуатацию энергопринимающих устройств заявителя (в том числе по этапам и очередям):</w:t>
            </w:r>
          </w:p>
        </w:tc>
        <w:tc>
          <w:tcPr>
            <w:tcW w:w="5379" w:type="dxa"/>
          </w:tcPr>
          <w:p w:rsidR="00865A5A" w:rsidRPr="00816C23" w:rsidRDefault="00865A5A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1886" w:rsidRPr="00816C23" w:rsidTr="002D7AC6">
        <w:tc>
          <w:tcPr>
            <w:tcW w:w="567" w:type="dxa"/>
          </w:tcPr>
          <w:p w:rsidR="00EB1886" w:rsidRPr="00FF025F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75" w:type="dxa"/>
            <w:gridSpan w:val="2"/>
          </w:tcPr>
          <w:p w:rsidR="00EB1886" w:rsidRPr="00FF025F" w:rsidRDefault="00182D1E" w:rsidP="00811F7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>энергопринимающих</w:t>
            </w:r>
            <w:proofErr w:type="spellEnd"/>
            <w:r w:rsidRPr="00182D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устройств, технологическое присоединение которых осуществляется</w:t>
            </w:r>
            <w:r w:rsidRPr="00FF0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9" w:type="dxa"/>
          </w:tcPr>
          <w:p w:rsidR="00EB1886" w:rsidRPr="00FF025F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1886" w:rsidRPr="00816C23" w:rsidTr="002D7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8" w:type="dxa"/>
            <w:gridSpan w:val="2"/>
          </w:tcPr>
          <w:p w:rsidR="00EB1886" w:rsidRPr="00816C23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886" w:rsidRPr="00816C23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>Приложение:</w:t>
            </w:r>
          </w:p>
        </w:tc>
        <w:tc>
          <w:tcPr>
            <w:tcW w:w="8473" w:type="dxa"/>
            <w:gridSpan w:val="2"/>
          </w:tcPr>
          <w:p w:rsidR="00EB1886" w:rsidRPr="00816C23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886" w:rsidRPr="00816C23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 xml:space="preserve">1. План расположения энергопринимающих устройств, которые необходимо присоединить к электрическим сетям сетевой организации, на _ л. в </w:t>
            </w:r>
            <w:r w:rsidR="00182D1E">
              <w:rPr>
                <w:sz w:val="28"/>
                <w:szCs w:val="28"/>
              </w:rPr>
              <w:t xml:space="preserve">1 </w:t>
            </w:r>
            <w:r w:rsidRPr="00816C23">
              <w:rPr>
                <w:sz w:val="28"/>
                <w:szCs w:val="28"/>
              </w:rPr>
              <w:t>экз.</w:t>
            </w:r>
          </w:p>
          <w:p w:rsidR="00EB1886" w:rsidRDefault="00EB188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23">
              <w:rPr>
                <w:sz w:val="28"/>
                <w:szCs w:val="28"/>
              </w:rPr>
              <w:t xml:space="preserve">2. Перечень и мощность энергопринимающих устройств, которые могут быть присоединены к устройствам противоаварийной автоматики (при наличии), на _ л. </w:t>
            </w:r>
            <w:r w:rsidR="00182D1E">
              <w:rPr>
                <w:sz w:val="28"/>
                <w:szCs w:val="28"/>
              </w:rPr>
              <w:t>в 1</w:t>
            </w:r>
            <w:r w:rsidRPr="00816C23">
              <w:rPr>
                <w:sz w:val="28"/>
                <w:szCs w:val="28"/>
              </w:rPr>
              <w:t>экз.</w:t>
            </w:r>
          </w:p>
          <w:p w:rsidR="00182D1E" w:rsidRDefault="00182D1E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К</w:t>
            </w:r>
            <w:r w:rsidRPr="00816C23">
              <w:rPr>
                <w:sz w:val="28"/>
                <w:szCs w:val="28"/>
              </w:rPr>
              <w:t xml:space="preserve">опии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на </w:t>
            </w:r>
            <w:proofErr w:type="spellStart"/>
            <w:r w:rsidRPr="00816C23">
              <w:rPr>
                <w:sz w:val="28"/>
                <w:szCs w:val="28"/>
              </w:rPr>
              <w:t>энергоприн</w:t>
            </w:r>
            <w:r>
              <w:rPr>
                <w:sz w:val="28"/>
                <w:szCs w:val="28"/>
              </w:rPr>
              <w:t>имающие</w:t>
            </w:r>
            <w:proofErr w:type="spellEnd"/>
            <w:r>
              <w:rPr>
                <w:sz w:val="28"/>
                <w:szCs w:val="28"/>
              </w:rPr>
              <w:t xml:space="preserve">  устройства, на _л. в 1 </w:t>
            </w:r>
            <w:r w:rsidRPr="00816C23">
              <w:rPr>
                <w:sz w:val="28"/>
                <w:szCs w:val="28"/>
              </w:rPr>
              <w:t>экз.</w:t>
            </w:r>
          </w:p>
          <w:p w:rsidR="00182D1E" w:rsidRDefault="00182D1E" w:rsidP="00182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6C23">
              <w:rPr>
                <w:sz w:val="28"/>
                <w:szCs w:val="28"/>
              </w:rPr>
              <w:t xml:space="preserve">. Доверенность или иные документы, подтверждающие полномочия представителя заявителя, на _ л. в </w:t>
            </w:r>
            <w:r>
              <w:rPr>
                <w:sz w:val="28"/>
                <w:szCs w:val="28"/>
              </w:rPr>
              <w:t xml:space="preserve">1 </w:t>
            </w:r>
            <w:r w:rsidRPr="00816C23">
              <w:rPr>
                <w:sz w:val="28"/>
                <w:szCs w:val="28"/>
              </w:rPr>
              <w:t>экз.</w:t>
            </w:r>
          </w:p>
          <w:p w:rsidR="00182D1E" w:rsidRPr="00182D1E" w:rsidRDefault="00182D1E" w:rsidP="002D7A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82D1E" w:rsidRPr="00346D9F" w:rsidRDefault="00EB1886" w:rsidP="00182D1E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</w:pPr>
            <w:bookmarkStart w:id="0" w:name="_GoBack"/>
            <w:r w:rsidRPr="00346D9F">
              <w:rPr>
                <w:i/>
                <w:color w:val="365F91" w:themeColor="accent1" w:themeShade="BF"/>
                <w:sz w:val="28"/>
                <w:szCs w:val="28"/>
              </w:rPr>
              <w:t>3. </w:t>
            </w:r>
            <w:proofErr w:type="gramStart"/>
            <w:r w:rsidR="002D7AC6" w:rsidRPr="00346D9F">
              <w:rPr>
                <w:i/>
                <w:color w:val="365F91" w:themeColor="accent1" w:themeShade="BF"/>
                <w:sz w:val="28"/>
                <w:szCs w:val="28"/>
              </w:rPr>
              <w:t>В</w:t>
            </w:r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случае отсутствия у заявителя заключенного договора энергоснабжения (купли-продажи (поставки) электрической энергии (мощности))</w:t>
            </w:r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с субъектом розничного рынка</w:t>
            </w:r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в отношении </w:t>
            </w:r>
            <w:proofErr w:type="spellStart"/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>энергопринимающих</w:t>
            </w:r>
            <w:proofErr w:type="spellEnd"/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устройств, технологическое присоединение которых осуществляется</w:t>
            </w:r>
            <w:r w:rsidR="00182D1E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>,</w:t>
            </w:r>
            <w:r w:rsidR="002D7AC6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r w:rsidR="00182D1E"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для передачи сетевой организацией такому субъекту в порядке, предусмотренном Правилами технологического присоединения, </w:t>
            </w:r>
            <w:r w:rsidR="00182D1E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 xml:space="preserve">представить следующие </w:t>
            </w:r>
            <w:r w:rsidR="00182D1E"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копии </w:t>
            </w:r>
            <w:r w:rsidR="00182D1E" w:rsidRPr="00346D9F">
              <w:rPr>
                <w:rFonts w:eastAsia="Calibri"/>
                <w:i/>
                <w:color w:val="365F91" w:themeColor="accent1" w:themeShade="BF"/>
                <w:sz w:val="28"/>
                <w:szCs w:val="28"/>
              </w:rPr>
              <w:t>документов</w:t>
            </w:r>
            <w:r w:rsidR="00182D1E"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предусмотренных </w:t>
            </w:r>
            <w:hyperlink r:id="rId5" w:history="1">
              <w:r w:rsidR="00182D1E" w:rsidRPr="00346D9F">
                <w:rPr>
                  <w:rFonts w:eastAsiaTheme="minorHAnsi"/>
                  <w:i/>
                  <w:color w:val="365F91" w:themeColor="accent1" w:themeShade="BF"/>
                  <w:sz w:val="28"/>
                  <w:szCs w:val="28"/>
                  <w:lang w:eastAsia="en-US"/>
                </w:rPr>
                <w:t>пунктом 34</w:t>
              </w:r>
            </w:hyperlink>
            <w:r w:rsidR="00182D1E" w:rsidRPr="00346D9F"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  <w:t xml:space="preserve"> Основных положений функционирования розничных рынков электрической энергии:</w:t>
            </w:r>
            <w:proofErr w:type="gramEnd"/>
          </w:p>
          <w:p w:rsidR="00EB1886" w:rsidRPr="00816C23" w:rsidRDefault="002D7AC6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</w:t>
            </w:r>
            <w:r w:rsidR="00EB1886" w:rsidRPr="00816C23">
              <w:rPr>
                <w:sz w:val="28"/>
                <w:szCs w:val="28"/>
              </w:rPr>
              <w:t>Копию паспорта заявителя</w:t>
            </w:r>
            <w:r w:rsidR="00EB188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</w:t>
            </w:r>
            <w:r w:rsidR="00EB1886">
              <w:rPr>
                <w:sz w:val="28"/>
                <w:szCs w:val="28"/>
              </w:rPr>
              <w:t xml:space="preserve"> экз</w:t>
            </w:r>
            <w:r w:rsidR="00EB1886" w:rsidRPr="00816C23">
              <w:rPr>
                <w:sz w:val="28"/>
                <w:szCs w:val="28"/>
              </w:rPr>
              <w:t>.</w:t>
            </w:r>
          </w:p>
          <w:p w:rsidR="00EB1886" w:rsidRPr="00816C23" w:rsidRDefault="00182D1E" w:rsidP="002D7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EB1886" w:rsidRPr="00816C23">
              <w:rPr>
                <w:sz w:val="28"/>
                <w:szCs w:val="28"/>
              </w:rPr>
              <w:t> </w:t>
            </w:r>
            <w:r w:rsidR="00EB1886">
              <w:rPr>
                <w:sz w:val="28"/>
                <w:szCs w:val="28"/>
              </w:rPr>
              <w:t>К</w:t>
            </w:r>
            <w:r w:rsidR="00EB1886" w:rsidRPr="00816C23">
              <w:rPr>
                <w:sz w:val="28"/>
                <w:szCs w:val="28"/>
              </w:rPr>
              <w:t xml:space="preserve">опии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на </w:t>
            </w:r>
            <w:proofErr w:type="spellStart"/>
            <w:r w:rsidR="00EB1886" w:rsidRPr="00816C23">
              <w:rPr>
                <w:sz w:val="28"/>
                <w:szCs w:val="28"/>
              </w:rPr>
              <w:t>энергоприн</w:t>
            </w:r>
            <w:r w:rsidR="00EB1886">
              <w:rPr>
                <w:sz w:val="28"/>
                <w:szCs w:val="28"/>
              </w:rPr>
              <w:t>имающие</w:t>
            </w:r>
            <w:proofErr w:type="spellEnd"/>
            <w:r w:rsidR="00EB1886">
              <w:rPr>
                <w:sz w:val="28"/>
                <w:szCs w:val="28"/>
              </w:rPr>
              <w:t xml:space="preserve">  устройства, на _л. в </w:t>
            </w:r>
            <w:r>
              <w:rPr>
                <w:sz w:val="28"/>
                <w:szCs w:val="28"/>
              </w:rPr>
              <w:t>1</w:t>
            </w:r>
            <w:r w:rsidR="00EB1886">
              <w:rPr>
                <w:sz w:val="28"/>
                <w:szCs w:val="28"/>
              </w:rPr>
              <w:t xml:space="preserve"> </w:t>
            </w:r>
            <w:r w:rsidR="00EB1886" w:rsidRPr="00816C23">
              <w:rPr>
                <w:sz w:val="28"/>
                <w:szCs w:val="28"/>
              </w:rPr>
              <w:t>экз.</w:t>
            </w:r>
          </w:p>
          <w:p w:rsidR="00EB1886" w:rsidRDefault="00182D1E" w:rsidP="00EB1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EB1886" w:rsidRPr="00816C23">
              <w:rPr>
                <w:sz w:val="28"/>
                <w:szCs w:val="28"/>
              </w:rPr>
              <w:t xml:space="preserve"> Доверенность или иные документы, подтверждающие полномочия представителя заявителя, на _ л. в </w:t>
            </w:r>
            <w:r>
              <w:rPr>
                <w:sz w:val="28"/>
                <w:szCs w:val="28"/>
              </w:rPr>
              <w:t>1</w:t>
            </w:r>
            <w:r w:rsidR="00EB1886">
              <w:rPr>
                <w:sz w:val="28"/>
                <w:szCs w:val="28"/>
              </w:rPr>
              <w:t xml:space="preserve"> </w:t>
            </w:r>
            <w:r w:rsidR="00EB1886" w:rsidRPr="00816C23">
              <w:rPr>
                <w:sz w:val="28"/>
                <w:szCs w:val="28"/>
              </w:rPr>
              <w:t>экз.</w:t>
            </w:r>
          </w:p>
          <w:p w:rsidR="00EB1886" w:rsidRPr="00796AAF" w:rsidRDefault="00182D1E" w:rsidP="00EB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EB1886">
              <w:rPr>
                <w:sz w:val="28"/>
                <w:szCs w:val="28"/>
              </w:rPr>
              <w:t> </w:t>
            </w:r>
            <w:r w:rsidR="00EB1886" w:rsidRPr="00796AAF">
              <w:rPr>
                <w:rFonts w:eastAsia="Calibri"/>
                <w:sz w:val="28"/>
                <w:szCs w:val="28"/>
              </w:rPr>
              <w:t xml:space="preserve">Подписанный заявителем проект договора энергоснабжения (купли-продажи (поставки) электрической энергии (мощности)) или </w:t>
            </w:r>
            <w:r w:rsidR="00EB1886" w:rsidRPr="00796AAF">
              <w:rPr>
                <w:rFonts w:eastAsia="Calibri"/>
                <w:sz w:val="28"/>
                <w:szCs w:val="28"/>
              </w:rPr>
              <w:lastRenderedPageBreak/>
              <w:t>протокол</w:t>
            </w:r>
            <w:r w:rsidR="00EB1886">
              <w:rPr>
                <w:rFonts w:eastAsia="Calibri"/>
                <w:sz w:val="28"/>
                <w:szCs w:val="28"/>
              </w:rPr>
              <w:t xml:space="preserve"> разногласий к проекту договора </w:t>
            </w:r>
            <w:r w:rsidR="00EB1886" w:rsidRPr="00FF025F">
              <w:rPr>
                <w:sz w:val="28"/>
                <w:szCs w:val="28"/>
              </w:rPr>
              <w:t>на _</w:t>
            </w:r>
            <w:r w:rsidR="00EB1886">
              <w:rPr>
                <w:sz w:val="28"/>
                <w:szCs w:val="28"/>
              </w:rPr>
              <w:t xml:space="preserve"> </w:t>
            </w:r>
            <w:r w:rsidR="00EB1886" w:rsidRPr="00FF025F">
              <w:rPr>
                <w:sz w:val="28"/>
                <w:szCs w:val="28"/>
              </w:rPr>
              <w:t xml:space="preserve">л. в </w:t>
            </w:r>
            <w:r>
              <w:rPr>
                <w:sz w:val="28"/>
                <w:szCs w:val="28"/>
              </w:rPr>
              <w:t>1 экз</w:t>
            </w:r>
            <w:r w:rsidR="00EB1886">
              <w:rPr>
                <w:rFonts w:eastAsia="Calibri"/>
                <w:sz w:val="28"/>
                <w:szCs w:val="28"/>
              </w:rPr>
              <w:t>.</w:t>
            </w:r>
            <w:r w:rsidR="00EB1886" w:rsidRPr="00796AA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B1886" w:rsidRDefault="00346D9F" w:rsidP="00EB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</w:t>
            </w:r>
            <w:r w:rsidR="00182D1E">
              <w:rPr>
                <w:rFonts w:eastAsia="Calibri"/>
                <w:sz w:val="28"/>
                <w:szCs w:val="28"/>
              </w:rPr>
              <w:t>)</w:t>
            </w:r>
            <w:r w:rsidR="00EB1886">
              <w:rPr>
                <w:rFonts w:eastAsia="Calibri"/>
                <w:sz w:val="28"/>
                <w:szCs w:val="28"/>
              </w:rPr>
              <w:t xml:space="preserve"> Подписанная уполномоченным лицом </w:t>
            </w:r>
            <w:proofErr w:type="spellStart"/>
            <w:r w:rsidR="00EB1886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EB1886">
              <w:rPr>
                <w:rFonts w:eastAsia="Calibri"/>
                <w:sz w:val="28"/>
                <w:szCs w:val="28"/>
              </w:rPr>
              <w:t>энергоснабжающей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      </w:r>
            <w:proofErr w:type="spellStart"/>
            <w:r w:rsidR="00EB1886">
              <w:rPr>
                <w:rFonts w:eastAsia="Calibri"/>
                <w:sz w:val="28"/>
                <w:szCs w:val="28"/>
              </w:rPr>
              <w:t>энергосбытовая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EB1886">
              <w:rPr>
                <w:rFonts w:eastAsia="Calibri"/>
                <w:sz w:val="28"/>
                <w:szCs w:val="28"/>
              </w:rPr>
              <w:t>энергоснабжающая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>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</w:t>
            </w:r>
            <w:proofErr w:type="gramEnd"/>
            <w:r w:rsidR="00EB18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B1886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EB1886">
              <w:rPr>
                <w:rFonts w:eastAsia="Calibri"/>
                <w:sz w:val="28"/>
                <w:szCs w:val="28"/>
              </w:rPr>
              <w:t>энергоснабжающей</w:t>
            </w:r>
            <w:proofErr w:type="spellEnd"/>
            <w:r w:rsidR="00EB1886">
              <w:rPr>
                <w:rFonts w:eastAsia="Calibri"/>
                <w:sz w:val="28"/>
                <w:szCs w:val="28"/>
              </w:rPr>
              <w:t>) организацией, когда она выступает заявителем)</w:t>
            </w:r>
            <w:r w:rsidR="00EB1886" w:rsidRPr="00FF025F">
              <w:rPr>
                <w:sz w:val="28"/>
                <w:szCs w:val="28"/>
              </w:rPr>
              <w:t xml:space="preserve"> на _</w:t>
            </w:r>
            <w:r w:rsidR="00EB1886">
              <w:rPr>
                <w:sz w:val="28"/>
                <w:szCs w:val="28"/>
              </w:rPr>
              <w:t xml:space="preserve"> </w:t>
            </w:r>
            <w:r w:rsidR="00EB1886" w:rsidRPr="00FF025F">
              <w:rPr>
                <w:sz w:val="28"/>
                <w:szCs w:val="28"/>
              </w:rPr>
              <w:t xml:space="preserve">л. в </w:t>
            </w:r>
            <w:r>
              <w:rPr>
                <w:sz w:val="28"/>
                <w:szCs w:val="28"/>
              </w:rPr>
              <w:t xml:space="preserve">1 </w:t>
            </w:r>
            <w:r w:rsidR="00EB1886" w:rsidRPr="00FF025F">
              <w:rPr>
                <w:sz w:val="28"/>
                <w:szCs w:val="28"/>
              </w:rPr>
              <w:t>экз.</w:t>
            </w:r>
            <w:proofErr w:type="gramEnd"/>
          </w:p>
          <w:p w:rsidR="00EB1886" w:rsidRDefault="00346D9F" w:rsidP="00EB18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е)</w:t>
            </w:r>
            <w:r w:rsidR="00EB1886">
              <w:rPr>
                <w:rFonts w:eastAsia="Calibri"/>
                <w:sz w:val="28"/>
                <w:szCs w:val="28"/>
              </w:rPr>
              <w:t xml:space="preserve"> Иные документы, необходимые для заключения договора оказания услуг по передаче электрической энергии в соответствии с </w:t>
            </w:r>
            <w:hyperlink r:id="rId6" w:history="1">
              <w:r w:rsidR="00EB1886">
                <w:rPr>
                  <w:rFonts w:eastAsia="Calibri"/>
                  <w:color w:val="0000FF"/>
                  <w:sz w:val="28"/>
                  <w:szCs w:val="28"/>
                </w:rPr>
                <w:t>Правилами</w:t>
              </w:r>
            </w:hyperlink>
            <w:r w:rsidR="00EB1886">
              <w:rPr>
                <w:rFonts w:eastAsia="Calibri"/>
                <w:sz w:val="28"/>
                <w:szCs w:val="28"/>
              </w:rPr>
              <w:t xml:space="preserve"> недискриминационного доступа к услугам по передаче электрической энергии и оказания этих услуг (предоставляется заявителем, который подает заявление о заключении договора энергоснабжения)</w:t>
            </w:r>
            <w:r w:rsidR="00EB1886" w:rsidRPr="00FF025F">
              <w:rPr>
                <w:sz w:val="28"/>
                <w:szCs w:val="28"/>
              </w:rPr>
              <w:t xml:space="preserve"> на _</w:t>
            </w:r>
            <w:r w:rsidR="00EB1886">
              <w:rPr>
                <w:sz w:val="28"/>
                <w:szCs w:val="28"/>
              </w:rPr>
              <w:t xml:space="preserve"> </w:t>
            </w:r>
            <w:r w:rsidR="00EB1886" w:rsidRPr="00FF025F">
              <w:rPr>
                <w:sz w:val="28"/>
                <w:szCs w:val="28"/>
              </w:rPr>
              <w:t>л. в __экз.</w:t>
            </w:r>
          </w:p>
          <w:bookmarkEnd w:id="0"/>
          <w:p w:rsidR="00EB1886" w:rsidRPr="00FF025F" w:rsidRDefault="00EB1886" w:rsidP="00EB1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886" w:rsidRPr="00816C23" w:rsidRDefault="00EB1886" w:rsidP="00EB18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5A5A" w:rsidRDefault="00865A5A" w:rsidP="00865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A5A" w:rsidRDefault="00865A5A" w:rsidP="00865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A5A" w:rsidRPr="00816C23" w:rsidRDefault="00865A5A" w:rsidP="00865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A5A" w:rsidRPr="00816C23" w:rsidRDefault="00865A5A" w:rsidP="00865A5A">
      <w:pPr>
        <w:jc w:val="both"/>
      </w:pPr>
      <w:r w:rsidRPr="00816C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6C23">
        <w:rPr>
          <w:b/>
          <w:sz w:val="28"/>
          <w:szCs w:val="28"/>
        </w:rPr>
        <w:tab/>
        <w:t xml:space="preserve"> </w:t>
      </w:r>
      <w:r w:rsidRPr="00816C23">
        <w:rPr>
          <w:b/>
          <w:sz w:val="28"/>
          <w:szCs w:val="28"/>
        </w:rPr>
        <w:tab/>
        <w:t>____подпись______(Ф.И.О.)_______</w:t>
      </w:r>
    </w:p>
    <w:p w:rsidR="0010273D" w:rsidRDefault="0010273D" w:rsidP="00865A5A">
      <w:pPr>
        <w:autoSpaceDE w:val="0"/>
        <w:autoSpaceDN w:val="0"/>
        <w:adjustRightInd w:val="0"/>
        <w:jc w:val="both"/>
      </w:pPr>
    </w:p>
    <w:sectPr w:rsidR="0010273D" w:rsidSect="002D7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150"/>
    <w:rsid w:val="0010273D"/>
    <w:rsid w:val="00182D1E"/>
    <w:rsid w:val="001F3150"/>
    <w:rsid w:val="001F7F8B"/>
    <w:rsid w:val="002029E1"/>
    <w:rsid w:val="002D7AC6"/>
    <w:rsid w:val="00346D9F"/>
    <w:rsid w:val="0064147F"/>
    <w:rsid w:val="00811F7F"/>
    <w:rsid w:val="00865A5A"/>
    <w:rsid w:val="00AC5941"/>
    <w:rsid w:val="00E2544A"/>
    <w:rsid w:val="00E85AC8"/>
    <w:rsid w:val="00EB18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A5A"/>
    <w:pPr>
      <w:spacing w:line="360" w:lineRule="auto"/>
      <w:ind w:firstLine="360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rsid w:val="00865A5A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3E7E68CBE372AE60AB0FB06981714F23E5BF791B1AE3B2EC724CC1CBD48AE58C6D173A18D9F56w9i1M" TargetMode="External"/><Relationship Id="rId5" Type="http://schemas.openxmlformats.org/officeDocument/2006/relationships/hyperlink" Target="consultantplus://offline/ref=F3A472861BB62EDA97E395728EA8AF084759571645DDCBD3B59C5F3897EE58DA53C631774F80B202R1t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"Газпромэнерго"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Кредин</dc:creator>
  <cp:keywords/>
  <dc:description/>
  <cp:lastModifiedBy>Кредин Александр Юрьевич</cp:lastModifiedBy>
  <cp:revision>7</cp:revision>
  <dcterms:created xsi:type="dcterms:W3CDTF">2014-02-28T12:02:00Z</dcterms:created>
  <dcterms:modified xsi:type="dcterms:W3CDTF">2014-04-29T07:58:00Z</dcterms:modified>
</cp:coreProperties>
</file>